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9594" w:themeFill="accent2" w:themeFillTint="99"/>
        <w:tblLook w:val="04A0" w:firstRow="1" w:lastRow="0" w:firstColumn="1" w:lastColumn="0" w:noHBand="0" w:noVBand="1"/>
      </w:tblPr>
      <w:tblGrid>
        <w:gridCol w:w="15498"/>
      </w:tblGrid>
      <w:tr w:rsidR="001A3B15" w:rsidRPr="001A3B15" w:rsidTr="001A3B15">
        <w:trPr>
          <w:trHeight w:val="864"/>
        </w:trPr>
        <w:tc>
          <w:tcPr>
            <w:tcW w:w="15498" w:type="dxa"/>
            <w:shd w:val="clear" w:color="auto" w:fill="D99594" w:themeFill="accent2" w:themeFillTint="99"/>
            <w:vAlign w:val="center"/>
          </w:tcPr>
          <w:p w:rsidR="001A3B15" w:rsidRPr="001A3B15" w:rsidRDefault="001A3B15" w:rsidP="007B6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1A3B15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u w:val="single"/>
              </w:rPr>
              <w:br w:type="page"/>
            </w:r>
            <w:r w:rsidRPr="001A3B15">
              <w:rPr>
                <w:color w:val="FFFFFF" w:themeColor="background1"/>
                <w:sz w:val="32"/>
                <w:szCs w:val="32"/>
              </w:rPr>
              <w:br w:type="page"/>
            </w:r>
            <w:r w:rsidRPr="001A3B15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ANNUAL WORK PROGRAMME – LOCAL PENSION BOARD </w:t>
            </w:r>
          </w:p>
          <w:p w:rsidR="001A3B15" w:rsidRPr="001A3B15" w:rsidRDefault="001A3B15" w:rsidP="007B6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</w:p>
        </w:tc>
      </w:tr>
    </w:tbl>
    <w:p w:rsidR="001A3B15" w:rsidRDefault="001A3B15" w:rsidP="001A3B15">
      <w:pPr>
        <w:spacing w:after="0" w:line="240" w:lineRule="auto"/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985"/>
        <w:gridCol w:w="1530"/>
        <w:gridCol w:w="783"/>
        <w:gridCol w:w="837"/>
        <w:gridCol w:w="864"/>
        <w:gridCol w:w="851"/>
        <w:gridCol w:w="850"/>
        <w:gridCol w:w="851"/>
        <w:gridCol w:w="850"/>
        <w:gridCol w:w="851"/>
        <w:gridCol w:w="4394"/>
      </w:tblGrid>
      <w:tr w:rsidR="001B1DC3" w:rsidTr="001B1DC3">
        <w:trPr>
          <w:tblHeader/>
        </w:trPr>
        <w:tc>
          <w:tcPr>
            <w:tcW w:w="2785" w:type="dxa"/>
            <w:gridSpan w:val="3"/>
            <w:vMerge w:val="restart"/>
            <w:shd w:val="pct20" w:color="auto" w:fill="auto"/>
          </w:tcPr>
          <w:p w:rsidR="001B1DC3" w:rsidRPr="00FA3C4E" w:rsidRDefault="001B1DC3" w:rsidP="00A002F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SUBJECT</w:t>
            </w:r>
          </w:p>
        </w:tc>
        <w:tc>
          <w:tcPr>
            <w:tcW w:w="1530" w:type="dxa"/>
            <w:vMerge w:val="restart"/>
            <w:shd w:val="pct20" w:color="auto" w:fill="auto"/>
          </w:tcPr>
          <w:p w:rsidR="001B1DC3" w:rsidRPr="00A002F4" w:rsidRDefault="001B1DC3" w:rsidP="00A002F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AUTHOR(S)</w:t>
            </w:r>
          </w:p>
        </w:tc>
        <w:tc>
          <w:tcPr>
            <w:tcW w:w="2484" w:type="dxa"/>
            <w:gridSpan w:val="3"/>
            <w:shd w:val="pct20" w:color="auto" w:fill="auto"/>
          </w:tcPr>
          <w:p w:rsidR="001B1DC3" w:rsidRDefault="001B1DC3" w:rsidP="00A002F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2018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shd w:val="pct20" w:color="auto" w:fill="auto"/>
          </w:tcPr>
          <w:p w:rsidR="001B1DC3" w:rsidRDefault="001B1DC3" w:rsidP="00A002F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402" w:type="dxa"/>
            <w:gridSpan w:val="4"/>
            <w:shd w:val="pct20" w:color="auto" w:fill="auto"/>
          </w:tcPr>
          <w:p w:rsidR="001B1DC3" w:rsidRDefault="001B1DC3" w:rsidP="00A002F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2019</w:t>
            </w:r>
          </w:p>
        </w:tc>
        <w:tc>
          <w:tcPr>
            <w:tcW w:w="4394" w:type="dxa"/>
            <w:tcBorders>
              <w:left w:val="single" w:sz="24" w:space="0" w:color="auto"/>
            </w:tcBorders>
            <w:shd w:val="pct20" w:color="auto" w:fill="auto"/>
          </w:tcPr>
          <w:p w:rsidR="001B1DC3" w:rsidRPr="00034841" w:rsidRDefault="001B1DC3" w:rsidP="00A002F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034841">
              <w:rPr>
                <w:rFonts w:ascii="Arial" w:hAnsi="Arial" w:cs="Arial"/>
                <w:b/>
                <w:szCs w:val="22"/>
              </w:rPr>
              <w:t>COMMENTS</w:t>
            </w:r>
          </w:p>
        </w:tc>
      </w:tr>
      <w:tr w:rsidR="001B1DC3" w:rsidTr="001B1DC3">
        <w:trPr>
          <w:tblHeader/>
        </w:trPr>
        <w:tc>
          <w:tcPr>
            <w:tcW w:w="2785" w:type="dxa"/>
            <w:gridSpan w:val="3"/>
            <w:vMerge/>
            <w:shd w:val="pct20" w:color="auto" w:fill="auto"/>
          </w:tcPr>
          <w:p w:rsidR="001B1DC3" w:rsidRPr="00FA3C4E" w:rsidRDefault="001B1DC3" w:rsidP="00A002F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530" w:type="dxa"/>
            <w:vMerge/>
            <w:shd w:val="pct20" w:color="auto" w:fill="auto"/>
          </w:tcPr>
          <w:p w:rsidR="001B1DC3" w:rsidRPr="00A002F4" w:rsidRDefault="001B1DC3" w:rsidP="00A002F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83" w:type="dxa"/>
            <w:shd w:val="pct20" w:color="auto" w:fill="auto"/>
          </w:tcPr>
          <w:p w:rsidR="001B1DC3" w:rsidRPr="00A002F4" w:rsidRDefault="001B1DC3" w:rsidP="001B1DC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Mar 2018</w:t>
            </w:r>
          </w:p>
        </w:tc>
        <w:tc>
          <w:tcPr>
            <w:tcW w:w="837" w:type="dxa"/>
            <w:shd w:val="pct20" w:color="auto" w:fill="auto"/>
          </w:tcPr>
          <w:p w:rsidR="001B1DC3" w:rsidRPr="00A002F4" w:rsidRDefault="001B1DC3" w:rsidP="00A002F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July 2018</w:t>
            </w:r>
          </w:p>
        </w:tc>
        <w:tc>
          <w:tcPr>
            <w:tcW w:w="864" w:type="dxa"/>
            <w:shd w:val="pct20" w:color="auto" w:fill="auto"/>
          </w:tcPr>
          <w:p w:rsidR="001B1DC3" w:rsidRPr="00A002F4" w:rsidRDefault="001B1DC3" w:rsidP="00A002F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Sept 2018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shd w:val="pct20" w:color="auto" w:fill="auto"/>
          </w:tcPr>
          <w:p w:rsidR="001B1DC3" w:rsidRDefault="001B1DC3" w:rsidP="00A002F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Dec 2018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pct20" w:color="auto" w:fill="auto"/>
          </w:tcPr>
          <w:p w:rsidR="001B1DC3" w:rsidRPr="00A002F4" w:rsidRDefault="001B1DC3" w:rsidP="001B1DC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Mar 2019</w:t>
            </w:r>
          </w:p>
        </w:tc>
        <w:tc>
          <w:tcPr>
            <w:tcW w:w="851" w:type="dxa"/>
            <w:shd w:val="pct20" w:color="auto" w:fill="auto"/>
          </w:tcPr>
          <w:p w:rsidR="001B1DC3" w:rsidRPr="00A002F4" w:rsidRDefault="001B1DC3" w:rsidP="00A002F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July 2019</w:t>
            </w:r>
          </w:p>
        </w:tc>
        <w:tc>
          <w:tcPr>
            <w:tcW w:w="850" w:type="dxa"/>
            <w:shd w:val="pct20" w:color="auto" w:fill="auto"/>
          </w:tcPr>
          <w:p w:rsidR="001B1DC3" w:rsidRDefault="001B1DC3" w:rsidP="00A002F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Sept 2019</w:t>
            </w:r>
          </w:p>
        </w:tc>
        <w:tc>
          <w:tcPr>
            <w:tcW w:w="851" w:type="dxa"/>
            <w:shd w:val="pct20" w:color="auto" w:fill="auto"/>
          </w:tcPr>
          <w:p w:rsidR="001B1DC3" w:rsidRPr="00A002F4" w:rsidRDefault="001B1DC3" w:rsidP="00A002F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Dec 2019</w:t>
            </w:r>
          </w:p>
        </w:tc>
        <w:tc>
          <w:tcPr>
            <w:tcW w:w="4394" w:type="dxa"/>
            <w:tcBorders>
              <w:left w:val="single" w:sz="24" w:space="0" w:color="auto"/>
            </w:tcBorders>
            <w:shd w:val="pct20" w:color="auto" w:fill="auto"/>
          </w:tcPr>
          <w:p w:rsidR="001B1DC3" w:rsidRPr="00034841" w:rsidRDefault="001B1DC3" w:rsidP="00A002F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1B1DC3" w:rsidTr="001B1DC3">
        <w:tc>
          <w:tcPr>
            <w:tcW w:w="2785" w:type="dxa"/>
            <w:gridSpan w:val="3"/>
          </w:tcPr>
          <w:p w:rsidR="001B1DC3" w:rsidRPr="00FA3C4E" w:rsidRDefault="001B1DC3" w:rsidP="00C05540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Annual reports – submission / deadline dates</w:t>
            </w:r>
          </w:p>
        </w:tc>
        <w:tc>
          <w:tcPr>
            <w:tcW w:w="1530" w:type="dxa"/>
          </w:tcPr>
          <w:p w:rsidR="001B1DC3" w:rsidRPr="001A3B15" w:rsidRDefault="001B1DC3" w:rsidP="00C05540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83" w:type="dxa"/>
          </w:tcPr>
          <w:p w:rsidR="001B1DC3" w:rsidRPr="001A3B15" w:rsidRDefault="001B1DC3" w:rsidP="00C05540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837" w:type="dxa"/>
          </w:tcPr>
          <w:p w:rsidR="001B1DC3" w:rsidRPr="001A3B15" w:rsidRDefault="001B1DC3" w:rsidP="00C05540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64" w:type="dxa"/>
          </w:tcPr>
          <w:p w:rsidR="001B1DC3" w:rsidRPr="001A3B15" w:rsidRDefault="001B1DC3" w:rsidP="00C05540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right w:val="single" w:sz="24" w:space="0" w:color="auto"/>
            </w:tcBorders>
          </w:tcPr>
          <w:p w:rsidR="001B1DC3" w:rsidRPr="001A3B15" w:rsidRDefault="001B1DC3" w:rsidP="00C05540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1B1DC3" w:rsidRPr="001A3B15" w:rsidRDefault="001B1DC3" w:rsidP="00C05540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1B1DC3" w:rsidRPr="001A3B15" w:rsidRDefault="001B1DC3" w:rsidP="00C05540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1B1DC3" w:rsidRPr="001A3B15" w:rsidRDefault="001B1DC3" w:rsidP="00C05540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1B1DC3" w:rsidRPr="001A3B15" w:rsidRDefault="001B1DC3" w:rsidP="00C05540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94" w:type="dxa"/>
            <w:tcBorders>
              <w:left w:val="single" w:sz="24" w:space="0" w:color="auto"/>
            </w:tcBorders>
          </w:tcPr>
          <w:p w:rsidR="001B1DC3" w:rsidRPr="00034841" w:rsidRDefault="001B1DC3" w:rsidP="00C05540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bookmarkStart w:id="0" w:name="_GoBack"/>
            <w:bookmarkEnd w:id="0"/>
          </w:p>
        </w:tc>
      </w:tr>
      <w:tr w:rsidR="001B1DC3" w:rsidTr="001B1DC3">
        <w:tc>
          <w:tcPr>
            <w:tcW w:w="2785" w:type="dxa"/>
            <w:gridSpan w:val="3"/>
            <w:tcBorders>
              <w:bottom w:val="single" w:sz="4" w:space="0" w:color="auto"/>
            </w:tcBorders>
          </w:tcPr>
          <w:p w:rsidR="001B1DC3" w:rsidRDefault="001B1DC3" w:rsidP="00C05540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Feedback on Auto-Enrolments / Opt-outs</w:t>
            </w:r>
          </w:p>
          <w:p w:rsidR="001B1DC3" w:rsidRPr="00FA3C4E" w:rsidRDefault="001B1DC3" w:rsidP="00C05540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B1DC3" w:rsidRPr="001A3B15" w:rsidRDefault="001B1DC3" w:rsidP="00C05540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1B1DC3" w:rsidRPr="001A3B15" w:rsidRDefault="001B1DC3" w:rsidP="00C05540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1B1DC3" w:rsidRPr="001A3B15" w:rsidRDefault="001B1DC3" w:rsidP="00C05540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B1DC3" w:rsidRPr="001A3B15" w:rsidRDefault="001B1DC3" w:rsidP="00C05540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24" w:space="0" w:color="auto"/>
            </w:tcBorders>
          </w:tcPr>
          <w:p w:rsidR="001B1DC3" w:rsidRPr="001A3B15" w:rsidRDefault="001B1DC3" w:rsidP="00C05540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left w:val="single" w:sz="24" w:space="0" w:color="auto"/>
              <w:bottom w:val="single" w:sz="4" w:space="0" w:color="auto"/>
            </w:tcBorders>
          </w:tcPr>
          <w:p w:rsidR="001B1DC3" w:rsidRPr="001A3B15" w:rsidRDefault="001B1DC3" w:rsidP="00C05540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1DC3" w:rsidRPr="001A3B15" w:rsidRDefault="001B1DC3" w:rsidP="00C05540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1DC3" w:rsidRPr="001A3B15" w:rsidRDefault="001B1DC3" w:rsidP="00C05540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1DC3" w:rsidRPr="001A3B15" w:rsidRDefault="001B1DC3" w:rsidP="00C05540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94" w:type="dxa"/>
            <w:tcBorders>
              <w:left w:val="single" w:sz="24" w:space="0" w:color="auto"/>
              <w:bottom w:val="single" w:sz="4" w:space="0" w:color="auto"/>
            </w:tcBorders>
          </w:tcPr>
          <w:p w:rsidR="001B1DC3" w:rsidRPr="00034841" w:rsidRDefault="001B1DC3" w:rsidP="00C05540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1B1DC3" w:rsidTr="001B1DC3">
        <w:tc>
          <w:tcPr>
            <w:tcW w:w="2785" w:type="dxa"/>
            <w:gridSpan w:val="3"/>
            <w:tcBorders>
              <w:bottom w:val="single" w:sz="4" w:space="0" w:color="auto"/>
            </w:tcBorders>
          </w:tcPr>
          <w:p w:rsidR="001B1DC3" w:rsidRDefault="001B1DC3" w:rsidP="007511D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Injury Awards</w:t>
            </w:r>
          </w:p>
          <w:p w:rsidR="001B1DC3" w:rsidRPr="00FA3C4E" w:rsidRDefault="001B1DC3" w:rsidP="007511D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2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left w:val="single" w:sz="24" w:space="0" w:color="auto"/>
              <w:bottom w:val="single" w:sz="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94" w:type="dxa"/>
            <w:tcBorders>
              <w:left w:val="single" w:sz="24" w:space="0" w:color="auto"/>
              <w:bottom w:val="single" w:sz="4" w:space="0" w:color="auto"/>
            </w:tcBorders>
          </w:tcPr>
          <w:p w:rsidR="001B1DC3" w:rsidRPr="00034841" w:rsidRDefault="001B1DC3" w:rsidP="007511D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1B1DC3" w:rsidTr="001B1DC3">
        <w:tc>
          <w:tcPr>
            <w:tcW w:w="2785" w:type="dxa"/>
            <w:gridSpan w:val="3"/>
            <w:tcBorders>
              <w:bottom w:val="single" w:sz="4" w:space="0" w:color="auto"/>
            </w:tcBorders>
          </w:tcPr>
          <w:p w:rsidR="001B1DC3" w:rsidRDefault="001B1DC3" w:rsidP="007511D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SLA / Shared Service Agreement </w:t>
            </w:r>
          </w:p>
          <w:p w:rsidR="001B1DC3" w:rsidRPr="00FA3C4E" w:rsidRDefault="001B1DC3" w:rsidP="007511D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24" w:space="0" w:color="auto"/>
            </w:tcBorders>
          </w:tcPr>
          <w:p w:rsidR="001B1DC3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left w:val="single" w:sz="24" w:space="0" w:color="auto"/>
              <w:bottom w:val="single" w:sz="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94" w:type="dxa"/>
            <w:tcBorders>
              <w:left w:val="single" w:sz="24" w:space="0" w:color="auto"/>
              <w:bottom w:val="single" w:sz="4" w:space="0" w:color="auto"/>
            </w:tcBorders>
          </w:tcPr>
          <w:p w:rsidR="001B1DC3" w:rsidRPr="00034841" w:rsidRDefault="001B1DC3" w:rsidP="007511D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1B1DC3" w:rsidTr="001B1DC3">
        <w:tc>
          <w:tcPr>
            <w:tcW w:w="2785" w:type="dxa"/>
            <w:gridSpan w:val="3"/>
            <w:tcBorders>
              <w:bottom w:val="single" w:sz="4" w:space="0" w:color="auto"/>
            </w:tcBorders>
          </w:tcPr>
          <w:p w:rsidR="001B1DC3" w:rsidRPr="00FA3C4E" w:rsidRDefault="001B1DC3" w:rsidP="007511D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CPC / Pension implications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B1DC3" w:rsidRPr="001A3B15" w:rsidRDefault="001B1DC3" w:rsidP="000B2F6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1B1DC3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2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left w:val="single" w:sz="24" w:space="0" w:color="auto"/>
              <w:bottom w:val="single" w:sz="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94" w:type="dxa"/>
            <w:tcBorders>
              <w:left w:val="single" w:sz="24" w:space="0" w:color="auto"/>
              <w:bottom w:val="single" w:sz="4" w:space="0" w:color="auto"/>
            </w:tcBorders>
          </w:tcPr>
          <w:p w:rsidR="001B1DC3" w:rsidRPr="00034841" w:rsidRDefault="001B1DC3" w:rsidP="000B2F6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1B1DC3" w:rsidTr="001B1DC3">
        <w:tc>
          <w:tcPr>
            <w:tcW w:w="2785" w:type="dxa"/>
            <w:gridSpan w:val="3"/>
            <w:tcBorders>
              <w:bottom w:val="single" w:sz="4" w:space="0" w:color="auto"/>
            </w:tcBorders>
          </w:tcPr>
          <w:p w:rsidR="001B1DC3" w:rsidRDefault="001B1DC3" w:rsidP="007511D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Feedback from Annual Benefits Statement Exercise</w:t>
            </w:r>
          </w:p>
          <w:p w:rsidR="001B1DC3" w:rsidRPr="00FA3C4E" w:rsidRDefault="001B1DC3" w:rsidP="007511D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2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left w:val="single" w:sz="24" w:space="0" w:color="auto"/>
              <w:bottom w:val="single" w:sz="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94" w:type="dxa"/>
            <w:tcBorders>
              <w:left w:val="single" w:sz="24" w:space="0" w:color="auto"/>
              <w:bottom w:val="single" w:sz="4" w:space="0" w:color="auto"/>
            </w:tcBorders>
          </w:tcPr>
          <w:p w:rsidR="001B1DC3" w:rsidRPr="00034841" w:rsidRDefault="001B1DC3" w:rsidP="007511D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1B1DC3" w:rsidTr="001B1DC3">
        <w:trPr>
          <w:trHeight w:val="544"/>
        </w:trPr>
        <w:tc>
          <w:tcPr>
            <w:tcW w:w="2785" w:type="dxa"/>
            <w:gridSpan w:val="3"/>
            <w:tcBorders>
              <w:bottom w:val="single" w:sz="4" w:space="0" w:color="auto"/>
            </w:tcBorders>
          </w:tcPr>
          <w:p w:rsidR="001B1DC3" w:rsidRDefault="001B1DC3" w:rsidP="007511D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Annual Report (to Scheme Manager)</w:t>
            </w:r>
          </w:p>
          <w:p w:rsidR="001B1DC3" w:rsidRPr="00FA3C4E" w:rsidRDefault="001B1DC3" w:rsidP="007511D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2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left w:val="single" w:sz="24" w:space="0" w:color="auto"/>
              <w:bottom w:val="single" w:sz="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1DC3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394" w:type="dxa"/>
            <w:tcBorders>
              <w:left w:val="single" w:sz="24" w:space="0" w:color="auto"/>
              <w:bottom w:val="single" w:sz="4" w:space="0" w:color="auto"/>
            </w:tcBorders>
          </w:tcPr>
          <w:p w:rsidR="001B1DC3" w:rsidRPr="00034841" w:rsidRDefault="001B1DC3" w:rsidP="007511D5">
            <w:pPr>
              <w:spacing w:after="0" w:line="240" w:lineRule="auto"/>
              <w:rPr>
                <w:rFonts w:ascii="Arial" w:hAnsi="Arial" w:cs="Arial"/>
                <w:b/>
                <w:i/>
                <w:szCs w:val="22"/>
              </w:rPr>
            </w:pPr>
          </w:p>
        </w:tc>
      </w:tr>
      <w:tr w:rsidR="001B1DC3" w:rsidTr="001B1DC3">
        <w:tc>
          <w:tcPr>
            <w:tcW w:w="2785" w:type="dxa"/>
            <w:gridSpan w:val="3"/>
            <w:tcBorders>
              <w:bottom w:val="single" w:sz="4" w:space="0" w:color="auto"/>
            </w:tcBorders>
          </w:tcPr>
          <w:p w:rsidR="001B1DC3" w:rsidRDefault="001B1DC3" w:rsidP="007511D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TPR Public Service Governance and Administration Survey</w:t>
            </w:r>
          </w:p>
          <w:p w:rsidR="001B1DC3" w:rsidRDefault="001B1DC3" w:rsidP="007511D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B1DC3" w:rsidRDefault="001B1DC3" w:rsidP="007511D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B1DC3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2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left w:val="single" w:sz="24" w:space="0" w:color="auto"/>
              <w:bottom w:val="single" w:sz="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1DC3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1DC3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94" w:type="dxa"/>
            <w:tcBorders>
              <w:left w:val="single" w:sz="24" w:space="0" w:color="auto"/>
              <w:bottom w:val="single" w:sz="4" w:space="0" w:color="auto"/>
            </w:tcBorders>
          </w:tcPr>
          <w:p w:rsidR="001B1DC3" w:rsidRPr="00034841" w:rsidRDefault="001B1DC3" w:rsidP="007511D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1B1DC3" w:rsidTr="001B1DC3">
        <w:tc>
          <w:tcPr>
            <w:tcW w:w="2785" w:type="dxa"/>
            <w:gridSpan w:val="3"/>
            <w:tcBorders>
              <w:bottom w:val="single" w:sz="4" w:space="0" w:color="auto"/>
            </w:tcBorders>
          </w:tcPr>
          <w:p w:rsidR="001B1DC3" w:rsidRDefault="001B1DC3" w:rsidP="00B447D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Annual Data Quality Review / Data Improvement Plans</w:t>
            </w:r>
          </w:p>
          <w:p w:rsidR="001B1DC3" w:rsidRDefault="001B1DC3" w:rsidP="00B447D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  <w:p w:rsidR="001B1DC3" w:rsidRDefault="001B1DC3" w:rsidP="00B447D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  <w:p w:rsidR="001B1DC3" w:rsidRDefault="001B1DC3" w:rsidP="00B447D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  <w:p w:rsidR="001B1DC3" w:rsidRDefault="001B1DC3" w:rsidP="00B447D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B1DC3" w:rsidRDefault="001B1DC3" w:rsidP="007511D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1B1DC3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B1DC3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2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left w:val="single" w:sz="24" w:space="0" w:color="auto"/>
              <w:bottom w:val="single" w:sz="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1DC3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1DC3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94" w:type="dxa"/>
            <w:tcBorders>
              <w:left w:val="single" w:sz="24" w:space="0" w:color="auto"/>
              <w:bottom w:val="single" w:sz="4" w:space="0" w:color="auto"/>
            </w:tcBorders>
          </w:tcPr>
          <w:p w:rsidR="001B1DC3" w:rsidRPr="000B2F65" w:rsidRDefault="001B1DC3" w:rsidP="007511D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1B1DC3" w:rsidTr="001B1DC3">
        <w:tc>
          <w:tcPr>
            <w:tcW w:w="2785" w:type="dxa"/>
            <w:gridSpan w:val="3"/>
            <w:tcBorders>
              <w:bottom w:val="single" w:sz="4" w:space="0" w:color="auto"/>
            </w:tcBorders>
          </w:tcPr>
          <w:p w:rsidR="001B1DC3" w:rsidRDefault="001B1DC3" w:rsidP="00B447D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GDPR Regulations – implications</w:t>
            </w:r>
          </w:p>
          <w:p w:rsidR="001B1DC3" w:rsidRDefault="001B1DC3" w:rsidP="00B447D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B1DC3" w:rsidRDefault="001B1DC3" w:rsidP="007511D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1B1DC3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B1DC3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2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left w:val="single" w:sz="24" w:space="0" w:color="auto"/>
              <w:bottom w:val="single" w:sz="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1DC3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1DC3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94" w:type="dxa"/>
            <w:tcBorders>
              <w:left w:val="single" w:sz="24" w:space="0" w:color="auto"/>
              <w:bottom w:val="single" w:sz="4" w:space="0" w:color="auto"/>
            </w:tcBorders>
          </w:tcPr>
          <w:p w:rsidR="001B1DC3" w:rsidRPr="00034841" w:rsidRDefault="001B1DC3" w:rsidP="007511D5">
            <w:pPr>
              <w:spacing w:after="0" w:line="240" w:lineRule="auto"/>
              <w:rPr>
                <w:rFonts w:ascii="Arial" w:hAnsi="Arial" w:cs="Arial"/>
                <w:color w:val="FF0000"/>
                <w:szCs w:val="22"/>
                <w:highlight w:val="yellow"/>
              </w:rPr>
            </w:pPr>
          </w:p>
        </w:tc>
      </w:tr>
      <w:tr w:rsidR="001B1DC3" w:rsidTr="001B1DC3">
        <w:tc>
          <w:tcPr>
            <w:tcW w:w="2785" w:type="dxa"/>
            <w:gridSpan w:val="3"/>
            <w:tcBorders>
              <w:bottom w:val="single" w:sz="4" w:space="0" w:color="auto"/>
            </w:tcBorders>
          </w:tcPr>
          <w:p w:rsidR="001B1DC3" w:rsidRDefault="001B1DC3" w:rsidP="00B447D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>GMP Reconciliation (HMRC)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B1DC3" w:rsidRDefault="001B1DC3" w:rsidP="007511D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1B1DC3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1B1DC3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B1DC3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2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left w:val="single" w:sz="24" w:space="0" w:color="auto"/>
              <w:bottom w:val="single" w:sz="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1DC3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1DC3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94" w:type="dxa"/>
            <w:tcBorders>
              <w:left w:val="single" w:sz="24" w:space="0" w:color="auto"/>
              <w:bottom w:val="single" w:sz="4" w:space="0" w:color="auto"/>
            </w:tcBorders>
          </w:tcPr>
          <w:p w:rsidR="001B1DC3" w:rsidRPr="000B2F65" w:rsidRDefault="001B1DC3" w:rsidP="007511D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1B1DC3" w:rsidRPr="00034841" w:rsidTr="001B1DC3">
        <w:tc>
          <w:tcPr>
            <w:tcW w:w="900" w:type="dxa"/>
            <w:shd w:val="clear" w:color="auto" w:fill="E5B8B7" w:themeFill="accent2" w:themeFillTint="66"/>
          </w:tcPr>
          <w:p w:rsidR="001B1DC3" w:rsidRPr="00034841" w:rsidRDefault="001B1DC3" w:rsidP="006D632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00" w:type="dxa"/>
            <w:shd w:val="clear" w:color="auto" w:fill="E5B8B7" w:themeFill="accent2" w:themeFillTint="66"/>
          </w:tcPr>
          <w:p w:rsidR="001B1DC3" w:rsidRPr="00034841" w:rsidRDefault="001B1DC3" w:rsidP="006D632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3646" w:type="dxa"/>
            <w:gridSpan w:val="11"/>
            <w:shd w:val="clear" w:color="auto" w:fill="E5B8B7" w:themeFill="accent2" w:themeFillTint="66"/>
          </w:tcPr>
          <w:p w:rsidR="001B1DC3" w:rsidRPr="00034841" w:rsidRDefault="001B1DC3" w:rsidP="006D632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034841">
              <w:rPr>
                <w:rFonts w:ascii="Arial" w:hAnsi="Arial" w:cs="Arial"/>
                <w:b/>
                <w:szCs w:val="22"/>
              </w:rPr>
              <w:t>STANDING ITEMS</w:t>
            </w:r>
          </w:p>
        </w:tc>
      </w:tr>
      <w:tr w:rsidR="001B1DC3" w:rsidRPr="00034841" w:rsidTr="001B1DC3">
        <w:tc>
          <w:tcPr>
            <w:tcW w:w="2785" w:type="dxa"/>
            <w:gridSpan w:val="3"/>
          </w:tcPr>
          <w:p w:rsidR="001B1DC3" w:rsidRPr="00FA3C4E" w:rsidRDefault="001B1DC3" w:rsidP="007511D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Work Programme</w:t>
            </w:r>
          </w:p>
        </w:tc>
        <w:tc>
          <w:tcPr>
            <w:tcW w:w="1530" w:type="dxa"/>
          </w:tcPr>
          <w:p w:rsidR="001B1DC3" w:rsidRPr="001A3B15" w:rsidRDefault="001B1DC3" w:rsidP="007511D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83" w:type="dxa"/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837" w:type="dxa"/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864" w:type="dxa"/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851" w:type="dxa"/>
            <w:tcBorders>
              <w:right w:val="single" w:sz="24" w:space="0" w:color="auto"/>
            </w:tcBorders>
          </w:tcPr>
          <w:p w:rsidR="001B1DC3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851" w:type="dxa"/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850" w:type="dxa"/>
          </w:tcPr>
          <w:p w:rsidR="001B1DC3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394" w:type="dxa"/>
            <w:tcBorders>
              <w:left w:val="single" w:sz="24" w:space="0" w:color="auto"/>
            </w:tcBorders>
          </w:tcPr>
          <w:p w:rsidR="001B1DC3" w:rsidRPr="00034841" w:rsidRDefault="001B1DC3" w:rsidP="007511D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034841">
              <w:rPr>
                <w:rFonts w:ascii="Arial" w:hAnsi="Arial" w:cs="Arial"/>
                <w:b/>
                <w:szCs w:val="22"/>
              </w:rPr>
              <w:t>Standing Item</w:t>
            </w:r>
          </w:p>
          <w:p w:rsidR="001B1DC3" w:rsidRPr="00034841" w:rsidRDefault="001B1DC3" w:rsidP="007511D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1B1DC3" w:rsidRPr="00034841" w:rsidTr="001B1DC3">
        <w:tc>
          <w:tcPr>
            <w:tcW w:w="2785" w:type="dxa"/>
            <w:gridSpan w:val="3"/>
          </w:tcPr>
          <w:p w:rsidR="001B1DC3" w:rsidRDefault="001B1DC3" w:rsidP="007511D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Communications</w:t>
            </w:r>
          </w:p>
          <w:p w:rsidR="001B1DC3" w:rsidRPr="00B447D5" w:rsidRDefault="001B1DC3" w:rsidP="007511D5">
            <w:pPr>
              <w:spacing w:after="0" w:line="240" w:lineRule="auto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(including ABS issues)</w:t>
            </w:r>
          </w:p>
        </w:tc>
        <w:tc>
          <w:tcPr>
            <w:tcW w:w="1530" w:type="dxa"/>
          </w:tcPr>
          <w:p w:rsidR="001B1DC3" w:rsidRPr="001A3B15" w:rsidRDefault="001B1DC3" w:rsidP="007511D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83" w:type="dxa"/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837" w:type="dxa"/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864" w:type="dxa"/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851" w:type="dxa"/>
            <w:tcBorders>
              <w:right w:val="single" w:sz="24" w:space="0" w:color="auto"/>
            </w:tcBorders>
          </w:tcPr>
          <w:p w:rsidR="001B1DC3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851" w:type="dxa"/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850" w:type="dxa"/>
          </w:tcPr>
          <w:p w:rsidR="001B1DC3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394" w:type="dxa"/>
            <w:tcBorders>
              <w:left w:val="single" w:sz="24" w:space="0" w:color="auto"/>
            </w:tcBorders>
          </w:tcPr>
          <w:p w:rsidR="001B1DC3" w:rsidRPr="00034841" w:rsidRDefault="001B1DC3" w:rsidP="007511D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034841">
              <w:rPr>
                <w:rFonts w:ascii="Arial" w:hAnsi="Arial" w:cs="Arial"/>
                <w:b/>
                <w:szCs w:val="22"/>
              </w:rPr>
              <w:t>Standing item</w:t>
            </w:r>
          </w:p>
          <w:p w:rsidR="001B1DC3" w:rsidRPr="00034841" w:rsidRDefault="001B1DC3" w:rsidP="007511D5">
            <w:pPr>
              <w:spacing w:after="0" w:line="240" w:lineRule="auto"/>
              <w:rPr>
                <w:rFonts w:ascii="Arial" w:hAnsi="Arial" w:cs="Arial"/>
                <w:b/>
                <w:i/>
                <w:szCs w:val="22"/>
              </w:rPr>
            </w:pPr>
            <w:r w:rsidRPr="00034841">
              <w:rPr>
                <w:rFonts w:ascii="Arial" w:hAnsi="Arial" w:cs="Arial"/>
                <w:b/>
                <w:i/>
                <w:szCs w:val="22"/>
              </w:rPr>
              <w:t>(includes Annual Benefits Statement issues)</w:t>
            </w:r>
          </w:p>
        </w:tc>
      </w:tr>
      <w:tr w:rsidR="001B1DC3" w:rsidRPr="00034841" w:rsidTr="001B1DC3">
        <w:tc>
          <w:tcPr>
            <w:tcW w:w="2785" w:type="dxa"/>
            <w:gridSpan w:val="3"/>
          </w:tcPr>
          <w:p w:rsidR="001B1DC3" w:rsidRPr="00FA3C4E" w:rsidRDefault="001B1DC3" w:rsidP="007511D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National Scheme Advisory Board – Update</w:t>
            </w:r>
          </w:p>
        </w:tc>
        <w:tc>
          <w:tcPr>
            <w:tcW w:w="1530" w:type="dxa"/>
          </w:tcPr>
          <w:p w:rsidR="001B1DC3" w:rsidRPr="001A3B15" w:rsidRDefault="001B1DC3" w:rsidP="007511D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83" w:type="dxa"/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837" w:type="dxa"/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864" w:type="dxa"/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851" w:type="dxa"/>
            <w:tcBorders>
              <w:right w:val="single" w:sz="24" w:space="0" w:color="auto"/>
            </w:tcBorders>
          </w:tcPr>
          <w:p w:rsidR="001B1DC3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851" w:type="dxa"/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850" w:type="dxa"/>
          </w:tcPr>
          <w:p w:rsidR="001B1DC3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394" w:type="dxa"/>
            <w:tcBorders>
              <w:left w:val="single" w:sz="24" w:space="0" w:color="auto"/>
            </w:tcBorders>
          </w:tcPr>
          <w:p w:rsidR="001B1DC3" w:rsidRPr="00034841" w:rsidRDefault="001B1DC3" w:rsidP="007511D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034841">
              <w:rPr>
                <w:rFonts w:ascii="Arial" w:hAnsi="Arial" w:cs="Arial"/>
                <w:b/>
                <w:szCs w:val="22"/>
              </w:rPr>
              <w:t>Standing item</w:t>
            </w:r>
          </w:p>
        </w:tc>
      </w:tr>
      <w:tr w:rsidR="001B1DC3" w:rsidRPr="00034841" w:rsidTr="001B1DC3">
        <w:tc>
          <w:tcPr>
            <w:tcW w:w="2785" w:type="dxa"/>
            <w:gridSpan w:val="3"/>
          </w:tcPr>
          <w:p w:rsidR="001B1DC3" w:rsidRPr="00FA3C4E" w:rsidRDefault="001B1DC3" w:rsidP="007511D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Pensions Issues/ Workload</w:t>
            </w:r>
          </w:p>
        </w:tc>
        <w:tc>
          <w:tcPr>
            <w:tcW w:w="1530" w:type="dxa"/>
          </w:tcPr>
          <w:p w:rsidR="001B1DC3" w:rsidRPr="001A3B15" w:rsidRDefault="001B1DC3" w:rsidP="000B2F6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83" w:type="dxa"/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837" w:type="dxa"/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864" w:type="dxa"/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851" w:type="dxa"/>
            <w:tcBorders>
              <w:right w:val="single" w:sz="24" w:space="0" w:color="auto"/>
            </w:tcBorders>
          </w:tcPr>
          <w:p w:rsidR="001B1DC3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851" w:type="dxa"/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850" w:type="dxa"/>
          </w:tcPr>
          <w:p w:rsidR="001B1DC3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394" w:type="dxa"/>
            <w:tcBorders>
              <w:left w:val="single" w:sz="24" w:space="0" w:color="auto"/>
            </w:tcBorders>
          </w:tcPr>
          <w:p w:rsidR="001B1DC3" w:rsidRPr="00034841" w:rsidRDefault="001B1DC3" w:rsidP="007511D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034841">
              <w:rPr>
                <w:rFonts w:ascii="Arial" w:hAnsi="Arial" w:cs="Arial"/>
                <w:b/>
                <w:szCs w:val="22"/>
              </w:rPr>
              <w:t>Standing item</w:t>
            </w:r>
          </w:p>
        </w:tc>
      </w:tr>
      <w:tr w:rsidR="001B1DC3" w:rsidRPr="00034841" w:rsidTr="001B1DC3">
        <w:tc>
          <w:tcPr>
            <w:tcW w:w="2785" w:type="dxa"/>
            <w:gridSpan w:val="3"/>
          </w:tcPr>
          <w:p w:rsidR="001B1DC3" w:rsidRDefault="001B1DC3" w:rsidP="007511D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Learning &amp; Development – Update</w:t>
            </w:r>
          </w:p>
          <w:p w:rsidR="001B1DC3" w:rsidRPr="00FA3C4E" w:rsidRDefault="001B1DC3" w:rsidP="007511D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530" w:type="dxa"/>
          </w:tcPr>
          <w:p w:rsidR="001B1DC3" w:rsidRPr="001A3B15" w:rsidRDefault="001B1DC3" w:rsidP="007511D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83" w:type="dxa"/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837" w:type="dxa"/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864" w:type="dxa"/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851" w:type="dxa"/>
            <w:tcBorders>
              <w:right w:val="single" w:sz="24" w:space="0" w:color="auto"/>
            </w:tcBorders>
          </w:tcPr>
          <w:p w:rsidR="001B1DC3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851" w:type="dxa"/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850" w:type="dxa"/>
          </w:tcPr>
          <w:p w:rsidR="001B1DC3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394" w:type="dxa"/>
            <w:tcBorders>
              <w:left w:val="single" w:sz="24" w:space="0" w:color="auto"/>
            </w:tcBorders>
          </w:tcPr>
          <w:p w:rsidR="001B1DC3" w:rsidRPr="00034841" w:rsidRDefault="001B1DC3" w:rsidP="007511D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034841">
              <w:rPr>
                <w:rFonts w:ascii="Arial" w:hAnsi="Arial" w:cs="Arial"/>
                <w:b/>
                <w:szCs w:val="22"/>
              </w:rPr>
              <w:t>Standing item</w:t>
            </w:r>
          </w:p>
        </w:tc>
      </w:tr>
      <w:tr w:rsidR="001B1DC3" w:rsidRPr="00034841" w:rsidTr="001B1DC3">
        <w:tc>
          <w:tcPr>
            <w:tcW w:w="2785" w:type="dxa"/>
            <w:gridSpan w:val="3"/>
          </w:tcPr>
          <w:p w:rsidR="001B1DC3" w:rsidRPr="00FA3C4E" w:rsidRDefault="001B1DC3" w:rsidP="007511D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Self-assessment – Update</w:t>
            </w:r>
          </w:p>
        </w:tc>
        <w:tc>
          <w:tcPr>
            <w:tcW w:w="1530" w:type="dxa"/>
          </w:tcPr>
          <w:p w:rsidR="001B1DC3" w:rsidRPr="001A3B15" w:rsidRDefault="001B1DC3" w:rsidP="007511D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83" w:type="dxa"/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837" w:type="dxa"/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64" w:type="dxa"/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right w:val="single" w:sz="24" w:space="0" w:color="auto"/>
            </w:tcBorders>
          </w:tcPr>
          <w:p w:rsidR="001B1DC3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851" w:type="dxa"/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94" w:type="dxa"/>
            <w:tcBorders>
              <w:left w:val="single" w:sz="24" w:space="0" w:color="auto"/>
            </w:tcBorders>
          </w:tcPr>
          <w:p w:rsidR="001B1DC3" w:rsidRPr="00034841" w:rsidRDefault="001B1DC3" w:rsidP="007511D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034841">
              <w:rPr>
                <w:rFonts w:ascii="Arial" w:hAnsi="Arial" w:cs="Arial"/>
                <w:b/>
                <w:szCs w:val="22"/>
              </w:rPr>
              <w:t>Standing Item (ANNUAL)</w:t>
            </w:r>
          </w:p>
          <w:p w:rsidR="001B1DC3" w:rsidRPr="00034841" w:rsidRDefault="001B1DC3" w:rsidP="007511D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1B1DC3" w:rsidRPr="00034841" w:rsidTr="001B1DC3">
        <w:tc>
          <w:tcPr>
            <w:tcW w:w="2785" w:type="dxa"/>
            <w:gridSpan w:val="3"/>
          </w:tcPr>
          <w:p w:rsidR="001B1DC3" w:rsidRPr="00FA3C4E" w:rsidRDefault="001B1DC3" w:rsidP="007511D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New Regulations</w:t>
            </w:r>
          </w:p>
        </w:tc>
        <w:tc>
          <w:tcPr>
            <w:tcW w:w="1530" w:type="dxa"/>
          </w:tcPr>
          <w:p w:rsidR="001B1DC3" w:rsidRPr="001A3B15" w:rsidRDefault="001B1DC3" w:rsidP="007511D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783" w:type="dxa"/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837" w:type="dxa"/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864" w:type="dxa"/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851" w:type="dxa"/>
            <w:tcBorders>
              <w:right w:val="single" w:sz="24" w:space="0" w:color="auto"/>
            </w:tcBorders>
          </w:tcPr>
          <w:p w:rsidR="001B1DC3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851" w:type="dxa"/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850" w:type="dxa"/>
          </w:tcPr>
          <w:p w:rsidR="001B1DC3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394" w:type="dxa"/>
            <w:tcBorders>
              <w:left w:val="single" w:sz="24" w:space="0" w:color="auto"/>
            </w:tcBorders>
          </w:tcPr>
          <w:p w:rsidR="001B1DC3" w:rsidRPr="00034841" w:rsidRDefault="001B1DC3" w:rsidP="007511D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034841">
              <w:rPr>
                <w:rFonts w:ascii="Arial" w:hAnsi="Arial" w:cs="Arial"/>
                <w:b/>
                <w:szCs w:val="22"/>
              </w:rPr>
              <w:t>Standing Item</w:t>
            </w:r>
          </w:p>
          <w:p w:rsidR="001B1DC3" w:rsidRPr="00034841" w:rsidRDefault="001B1DC3" w:rsidP="007511D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1B1DC3" w:rsidRPr="00034841" w:rsidTr="001B1DC3">
        <w:tc>
          <w:tcPr>
            <w:tcW w:w="2785" w:type="dxa"/>
            <w:gridSpan w:val="3"/>
          </w:tcPr>
          <w:p w:rsidR="001B1DC3" w:rsidRDefault="001B1DC3" w:rsidP="007511D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Monthly Client Reports</w:t>
            </w:r>
          </w:p>
          <w:p w:rsidR="001B1DC3" w:rsidRPr="00220ACF" w:rsidRDefault="001B1DC3" w:rsidP="007511D5">
            <w:pPr>
              <w:spacing w:after="0" w:line="240" w:lineRule="auto"/>
              <w:rPr>
                <w:rFonts w:ascii="Arial" w:hAnsi="Arial" w:cs="Arial"/>
                <w:b/>
                <w:i/>
                <w:color w:val="FF0000"/>
                <w:szCs w:val="22"/>
              </w:rPr>
            </w:pPr>
            <w:r w:rsidRPr="00220ACF">
              <w:rPr>
                <w:rFonts w:ascii="Arial" w:hAnsi="Arial" w:cs="Arial"/>
                <w:b/>
                <w:i/>
                <w:color w:val="FF0000"/>
                <w:szCs w:val="22"/>
              </w:rPr>
              <w:t>To include KPIs</w:t>
            </w:r>
          </w:p>
          <w:p w:rsidR="001B1DC3" w:rsidRPr="00FA3C4E" w:rsidRDefault="001B1DC3" w:rsidP="007511D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530" w:type="dxa"/>
          </w:tcPr>
          <w:p w:rsidR="001B1DC3" w:rsidRPr="001A3B15" w:rsidRDefault="001B1DC3" w:rsidP="007511D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83" w:type="dxa"/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837" w:type="dxa"/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864" w:type="dxa"/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851" w:type="dxa"/>
            <w:tcBorders>
              <w:right w:val="single" w:sz="24" w:space="0" w:color="auto"/>
            </w:tcBorders>
          </w:tcPr>
          <w:p w:rsidR="001B1DC3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851" w:type="dxa"/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850" w:type="dxa"/>
          </w:tcPr>
          <w:p w:rsidR="001B1DC3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394" w:type="dxa"/>
            <w:tcBorders>
              <w:left w:val="single" w:sz="24" w:space="0" w:color="auto"/>
            </w:tcBorders>
          </w:tcPr>
          <w:p w:rsidR="001B1DC3" w:rsidRPr="00034841" w:rsidRDefault="001B1DC3" w:rsidP="007511D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034841">
              <w:rPr>
                <w:rFonts w:ascii="Arial" w:hAnsi="Arial" w:cs="Arial"/>
                <w:b/>
                <w:szCs w:val="22"/>
              </w:rPr>
              <w:t>Standing Item</w:t>
            </w:r>
          </w:p>
        </w:tc>
      </w:tr>
      <w:tr w:rsidR="001B1DC3" w:rsidRPr="00034841" w:rsidTr="001B1DC3">
        <w:tc>
          <w:tcPr>
            <w:tcW w:w="2785" w:type="dxa"/>
            <w:gridSpan w:val="3"/>
          </w:tcPr>
          <w:p w:rsidR="001B1DC3" w:rsidRDefault="001B1DC3" w:rsidP="007511D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Breaches </w:t>
            </w:r>
          </w:p>
          <w:p w:rsidR="001B1DC3" w:rsidRPr="00FA3C4E" w:rsidRDefault="001B1DC3" w:rsidP="007511D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530" w:type="dxa"/>
          </w:tcPr>
          <w:p w:rsidR="001B1DC3" w:rsidRPr="001A3B15" w:rsidRDefault="001B1DC3" w:rsidP="007511D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83" w:type="dxa"/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837" w:type="dxa"/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864" w:type="dxa"/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851" w:type="dxa"/>
            <w:tcBorders>
              <w:right w:val="single" w:sz="24" w:space="0" w:color="auto"/>
            </w:tcBorders>
          </w:tcPr>
          <w:p w:rsidR="001B1DC3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851" w:type="dxa"/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850" w:type="dxa"/>
          </w:tcPr>
          <w:p w:rsidR="001B1DC3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1B1DC3" w:rsidRPr="001A3B15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394" w:type="dxa"/>
            <w:tcBorders>
              <w:left w:val="single" w:sz="24" w:space="0" w:color="auto"/>
            </w:tcBorders>
          </w:tcPr>
          <w:p w:rsidR="001B1DC3" w:rsidRPr="00034841" w:rsidRDefault="001B1DC3" w:rsidP="007511D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034841">
              <w:rPr>
                <w:rFonts w:ascii="Arial" w:hAnsi="Arial" w:cs="Arial"/>
                <w:b/>
                <w:szCs w:val="22"/>
              </w:rPr>
              <w:t>Standing item</w:t>
            </w:r>
          </w:p>
          <w:p w:rsidR="001B1DC3" w:rsidRPr="000B2F65" w:rsidRDefault="001B1DC3" w:rsidP="000B2F6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1B1DC3" w:rsidRPr="00034841" w:rsidTr="001B1DC3">
        <w:tc>
          <w:tcPr>
            <w:tcW w:w="2785" w:type="dxa"/>
            <w:gridSpan w:val="3"/>
          </w:tcPr>
          <w:p w:rsidR="001B1DC3" w:rsidRDefault="001B1DC3" w:rsidP="007511D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Fraud</w:t>
            </w:r>
          </w:p>
        </w:tc>
        <w:tc>
          <w:tcPr>
            <w:tcW w:w="1530" w:type="dxa"/>
          </w:tcPr>
          <w:p w:rsidR="001B1DC3" w:rsidRDefault="001B1DC3" w:rsidP="007511D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83" w:type="dxa"/>
          </w:tcPr>
          <w:p w:rsidR="001B1DC3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37" w:type="dxa"/>
          </w:tcPr>
          <w:p w:rsidR="001B1DC3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864" w:type="dxa"/>
          </w:tcPr>
          <w:p w:rsidR="001B1DC3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right w:val="single" w:sz="24" w:space="0" w:color="auto"/>
            </w:tcBorders>
          </w:tcPr>
          <w:p w:rsidR="001B1DC3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1B1DC3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1B1DC3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1B1DC3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1B1DC3" w:rsidRDefault="001B1DC3" w:rsidP="007511D5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94" w:type="dxa"/>
            <w:tcBorders>
              <w:left w:val="single" w:sz="24" w:space="0" w:color="auto"/>
            </w:tcBorders>
          </w:tcPr>
          <w:p w:rsidR="001B1DC3" w:rsidRDefault="001B1DC3" w:rsidP="000B2F65">
            <w:pPr>
              <w:spacing w:after="0" w:line="240" w:lineRule="auto"/>
              <w:rPr>
                <w:rFonts w:ascii="Arial" w:hAnsi="Arial" w:cs="Arial"/>
                <w:i/>
                <w:color w:val="FF0000"/>
                <w:szCs w:val="22"/>
              </w:rPr>
            </w:pPr>
          </w:p>
          <w:p w:rsidR="001B1DC3" w:rsidRDefault="001B1DC3" w:rsidP="000B2F65">
            <w:pPr>
              <w:spacing w:after="0" w:line="240" w:lineRule="auto"/>
              <w:rPr>
                <w:rFonts w:ascii="Arial" w:hAnsi="Arial" w:cs="Arial"/>
                <w:i/>
                <w:color w:val="FF0000"/>
                <w:szCs w:val="22"/>
              </w:rPr>
            </w:pPr>
          </w:p>
          <w:p w:rsidR="001B1DC3" w:rsidRPr="000B2F65" w:rsidRDefault="001B1DC3" w:rsidP="000B2F6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1A3B15" w:rsidRDefault="001A3B15" w:rsidP="00907400">
      <w:pPr>
        <w:spacing w:after="0" w:line="240" w:lineRule="auto"/>
      </w:pPr>
    </w:p>
    <w:sectPr w:rsidR="001A3B15" w:rsidSect="001A3B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undry Sans">
    <w:altName w:val="Times New Roman"/>
    <w:charset w:val="00"/>
    <w:family w:val="auto"/>
    <w:pitch w:val="variable"/>
    <w:sig w:usb0="800000A7" w:usb1="0000004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D3C40"/>
    <w:multiLevelType w:val="hybridMultilevel"/>
    <w:tmpl w:val="6B8E9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D1936"/>
    <w:multiLevelType w:val="hybridMultilevel"/>
    <w:tmpl w:val="E1C29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007B9"/>
    <w:multiLevelType w:val="hybridMultilevel"/>
    <w:tmpl w:val="EBAE2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75D77"/>
    <w:multiLevelType w:val="hybridMultilevel"/>
    <w:tmpl w:val="C0147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F3A1B"/>
    <w:multiLevelType w:val="hybridMultilevel"/>
    <w:tmpl w:val="BB9CC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6417F"/>
    <w:multiLevelType w:val="hybridMultilevel"/>
    <w:tmpl w:val="F0627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D3"/>
    <w:rsid w:val="00034841"/>
    <w:rsid w:val="000353B0"/>
    <w:rsid w:val="00046B7E"/>
    <w:rsid w:val="000B2F65"/>
    <w:rsid w:val="001A3B15"/>
    <w:rsid w:val="001B1DC3"/>
    <w:rsid w:val="00220ACF"/>
    <w:rsid w:val="00404DA0"/>
    <w:rsid w:val="005A448B"/>
    <w:rsid w:val="005D6ACF"/>
    <w:rsid w:val="006365F9"/>
    <w:rsid w:val="006D6329"/>
    <w:rsid w:val="007511D5"/>
    <w:rsid w:val="00834894"/>
    <w:rsid w:val="00907400"/>
    <w:rsid w:val="009E734E"/>
    <w:rsid w:val="00A002F4"/>
    <w:rsid w:val="00A11322"/>
    <w:rsid w:val="00AF2251"/>
    <w:rsid w:val="00B447D5"/>
    <w:rsid w:val="00C05540"/>
    <w:rsid w:val="00D46ED3"/>
    <w:rsid w:val="00FA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0E27B-F3E6-49C7-86FA-D206A7BE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B15"/>
    <w:pPr>
      <w:spacing w:after="240" w:line="280" w:lineRule="atLeast"/>
    </w:pPr>
    <w:rPr>
      <w:rFonts w:ascii="Foundry Sans" w:eastAsia="Times New Roman" w:hAnsi="Foundry Sans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E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32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A3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61E9F042</Template>
  <TotalTime>171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Yorkshire Pensions Authority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Noble</dc:creator>
  <cp:keywords/>
  <dc:description/>
  <cp:lastModifiedBy>Claire Hey</cp:lastModifiedBy>
  <cp:revision>12</cp:revision>
  <cp:lastPrinted>2017-10-23T09:34:00Z</cp:lastPrinted>
  <dcterms:created xsi:type="dcterms:W3CDTF">2016-10-18T12:48:00Z</dcterms:created>
  <dcterms:modified xsi:type="dcterms:W3CDTF">2017-11-13T15:54:00Z</dcterms:modified>
</cp:coreProperties>
</file>